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4FA2" w:rsidR="00DD259F" w:rsidP="005B7AC9" w:rsidRDefault="00DD259F" w14:paraId="8f366ff" w14:textId="8f366ff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294FA2">
        <w:rPr>
          <w:rFonts w:ascii="Times New Roman" w:hAnsi="Times New Roman"/>
          <w:b w:val="false"/>
        </w:rPr>
        <w:t>REPUBLIKA HRVATSKA</w:t>
      </w:r>
    </w:p>
    <w:p w:rsidRPr="00294FA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TRGOVAČKI SUD U RIJECI</w:t>
      </w:r>
      <w:r w:rsidRPr="00294FA2" w:rsidR="006D1F4A">
        <w:rPr>
          <w:rFonts w:ascii="Times New Roman" w:hAnsi="Times New Roman"/>
          <w:b w:val="false"/>
        </w:rPr>
        <w:tab/>
      </w:r>
    </w:p>
    <w:p w:rsidRPr="00294FA2" w:rsidR="00573AAA" w:rsidP="005B7AC9" w:rsidRDefault="00DD259F">
      <w:pPr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ZADARSKA 1 i 3</w:t>
      </w:r>
    </w:p>
    <w:p w:rsidRPr="00294FA2" w:rsidR="00D92A4E" w:rsidP="005B7AC9" w:rsidRDefault="00D92A4E">
      <w:pPr>
        <w:rPr>
          <w:rFonts w:ascii="Times New Roman" w:hAnsi="Times New Roman"/>
          <w:b w:val="false"/>
        </w:rPr>
      </w:pPr>
    </w:p>
    <w:p w:rsidRPr="00294FA2" w:rsidR="00144160" w:rsidP="005B7AC9" w:rsidRDefault="00144160">
      <w:pPr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Z A P I S N I K</w:t>
      </w:r>
    </w:p>
    <w:p w:rsidRPr="00294FA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o</w:t>
      </w:r>
      <w:r w:rsidRPr="00294FA2" w:rsidR="00560DA5">
        <w:rPr>
          <w:rFonts w:ascii="Times New Roman" w:hAnsi="Times New Roman"/>
          <w:b w:val="false"/>
          <w:bCs/>
        </w:rPr>
        <w:t>d</w:t>
      </w:r>
      <w:r w:rsidRPr="00294FA2" w:rsidR="001C161A">
        <w:rPr>
          <w:rFonts w:ascii="Times New Roman" w:hAnsi="Times New Roman"/>
          <w:b w:val="false"/>
          <w:bCs/>
        </w:rPr>
        <w:t xml:space="preserve"> </w:t>
      </w:r>
      <w:r w:rsidR="00696143">
        <w:rPr>
          <w:rFonts w:ascii="Times New Roman" w:hAnsi="Times New Roman"/>
          <w:b w:val="false"/>
          <w:bCs/>
        </w:rPr>
        <w:t>16. lipnja</w:t>
      </w:r>
      <w:r w:rsidRPr="00294FA2" w:rsidR="00A85AFB">
        <w:rPr>
          <w:rFonts w:ascii="Times New Roman" w:hAnsi="Times New Roman"/>
          <w:b w:val="false"/>
          <w:bCs/>
        </w:rPr>
        <w:t xml:space="preserve"> 2020.</w:t>
      </w:r>
      <w:r w:rsidRPr="00294FA2" w:rsidR="00B82A55">
        <w:rPr>
          <w:rFonts w:ascii="Times New Roman" w:hAnsi="Times New Roman"/>
          <w:b w:val="false"/>
          <w:bCs/>
        </w:rPr>
        <w:t xml:space="preserve"> </w:t>
      </w:r>
      <w:r w:rsidR="00696143">
        <w:rPr>
          <w:rFonts w:ascii="Times New Roman" w:hAnsi="Times New Roman"/>
          <w:b w:val="false"/>
          <w:bCs/>
        </w:rPr>
        <w:t>godine</w:t>
      </w:r>
    </w:p>
    <w:p w:rsidRPr="00294FA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</w:rPr>
        <w:t xml:space="preserve">u prethodnom postupku </w:t>
      </w:r>
      <w:r w:rsidRPr="00294FA2" w:rsidR="00613796">
        <w:rPr>
          <w:rFonts w:ascii="Times New Roman" w:hAnsi="Times New Roman"/>
          <w:b w:val="false"/>
        </w:rPr>
        <w:t>radi</w:t>
      </w:r>
      <w:r w:rsidRPr="00294FA2" w:rsidR="006372B4">
        <w:rPr>
          <w:rFonts w:ascii="Times New Roman" w:hAnsi="Times New Roman"/>
          <w:b w:val="false"/>
        </w:rPr>
        <w:t xml:space="preserve"> očitovanja o prijedlogu i</w:t>
      </w:r>
      <w:r w:rsidRPr="00294FA2" w:rsidR="00613796">
        <w:rPr>
          <w:rFonts w:ascii="Times New Roman" w:hAnsi="Times New Roman"/>
          <w:b w:val="false"/>
        </w:rPr>
        <w:t xml:space="preserve"> </w:t>
      </w:r>
      <w:r w:rsidRPr="00294FA2" w:rsidR="00B468D0">
        <w:rPr>
          <w:rFonts w:ascii="Times New Roman" w:hAnsi="Times New Roman"/>
          <w:b w:val="false"/>
        </w:rPr>
        <w:t>rasprave o</w:t>
      </w:r>
      <w:r w:rsidRPr="00294FA2" w:rsidR="00727FC2">
        <w:rPr>
          <w:rFonts w:ascii="Times New Roman" w:hAnsi="Times New Roman"/>
          <w:b w:val="false"/>
        </w:rPr>
        <w:t xml:space="preserve"> </w:t>
      </w:r>
      <w:r w:rsidRPr="00294FA2" w:rsidR="00E279D6">
        <w:rPr>
          <w:rFonts w:ascii="Times New Roman" w:hAnsi="Times New Roman"/>
          <w:b w:val="false"/>
        </w:rPr>
        <w:t>pretpostavk</w:t>
      </w:r>
      <w:r w:rsidRPr="00294FA2" w:rsidR="00B468D0">
        <w:rPr>
          <w:rFonts w:ascii="Times New Roman" w:hAnsi="Times New Roman"/>
          <w:b w:val="false"/>
        </w:rPr>
        <w:t>ama</w:t>
      </w:r>
      <w:r w:rsidRPr="00294FA2" w:rsidR="00E279D6">
        <w:rPr>
          <w:rFonts w:ascii="Times New Roman" w:hAnsi="Times New Roman"/>
          <w:b w:val="false"/>
        </w:rPr>
        <w:t xml:space="preserve"> </w:t>
      </w:r>
      <w:r w:rsidRPr="00294FA2" w:rsidR="006F49A9">
        <w:rPr>
          <w:rFonts w:ascii="Times New Roman" w:hAnsi="Times New Roman"/>
          <w:b w:val="false"/>
        </w:rPr>
        <w:t xml:space="preserve">za otvaranje </w:t>
      </w:r>
      <w:r w:rsidRPr="00294FA2" w:rsidR="00560DA5">
        <w:rPr>
          <w:rFonts w:ascii="Times New Roman" w:hAnsi="Times New Roman"/>
          <w:b w:val="false"/>
        </w:rPr>
        <w:t xml:space="preserve">stečajnog </w:t>
      </w:r>
      <w:r w:rsidRPr="00294FA2" w:rsidR="00613796">
        <w:rPr>
          <w:rFonts w:ascii="Times New Roman" w:hAnsi="Times New Roman"/>
          <w:b w:val="false"/>
        </w:rPr>
        <w:t xml:space="preserve">postupka nad </w:t>
      </w:r>
      <w:r w:rsidRPr="00294FA2" w:rsidR="00DE1769">
        <w:rPr>
          <w:rFonts w:ascii="Times New Roman" w:hAnsi="Times New Roman"/>
          <w:b w:val="false"/>
        </w:rPr>
        <w:t>dužnik</w:t>
      </w:r>
      <w:r w:rsidRPr="00294FA2" w:rsidR="006C6198">
        <w:rPr>
          <w:rFonts w:ascii="Times New Roman" w:hAnsi="Times New Roman"/>
          <w:b w:val="false"/>
        </w:rPr>
        <w:t>om</w:t>
      </w:r>
      <w:r w:rsidRPr="00294FA2" w:rsidR="00AB48F6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ADRIAS KAMENO - BETONSKI PROIZVODI društvo s ograničenom odgovornošću za proizvodnju kamenog agregata, betona, građenje i trgovinu građevinskim materijalom, Crikvenica</w:t>
      </w:r>
      <w:r w:rsidRPr="00294FA2" w:rsidR="00FC6C92">
        <w:rPr>
          <w:rFonts w:ascii="Times New Roman" w:hAnsi="Times New Roman"/>
          <w:b w:val="false"/>
        </w:rPr>
        <w:t>.</w:t>
      </w:r>
    </w:p>
    <w:p w:rsidRPr="00294FA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294FA2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OD SUDA PRISUTNI:</w:t>
      </w: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Daniela Korlević, sudac</w:t>
      </w:r>
    </w:p>
    <w:p w:rsidRPr="00294FA2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Dajana Jurković</w:t>
      </w:r>
      <w:r w:rsidRPr="00294FA2" w:rsidR="00613796">
        <w:rPr>
          <w:rFonts w:ascii="Times New Roman" w:hAnsi="Times New Roman"/>
          <w:b w:val="false"/>
        </w:rPr>
        <w:t>, zapisničar</w:t>
      </w:r>
    </w:p>
    <w:p w:rsidRPr="00294FA2" w:rsidR="00A85AFB" w:rsidP="005B7AC9" w:rsidRDefault="001F31CB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Darko Zorc</w:t>
      </w:r>
      <w:r w:rsidRPr="00294FA2" w:rsidR="00A85AFB">
        <w:rPr>
          <w:rFonts w:ascii="Times New Roman" w:hAnsi="Times New Roman"/>
          <w:b w:val="false"/>
        </w:rPr>
        <w:t>, privremeni stečajni upravitelj</w:t>
      </w:r>
    </w:p>
    <w:p w:rsidRPr="00294FA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294FA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Početak u</w:t>
      </w:r>
      <w:r w:rsidRPr="00294FA2" w:rsidR="00CF16F2">
        <w:rPr>
          <w:rFonts w:ascii="Times New Roman" w:hAnsi="Times New Roman"/>
          <w:b w:val="false"/>
        </w:rPr>
        <w:t xml:space="preserve"> </w:t>
      </w:r>
      <w:r w:rsidR="00696143">
        <w:rPr>
          <w:rFonts w:ascii="Times New Roman" w:hAnsi="Times New Roman"/>
          <w:b w:val="false"/>
        </w:rPr>
        <w:t>10</w:t>
      </w:r>
      <w:r w:rsidRPr="00294FA2" w:rsidR="00613796">
        <w:rPr>
          <w:rFonts w:ascii="Times New Roman" w:hAnsi="Times New Roman"/>
          <w:b w:val="false"/>
        </w:rPr>
        <w:t>:</w:t>
      </w:r>
      <w:r w:rsidR="00696143">
        <w:rPr>
          <w:rFonts w:ascii="Times New Roman" w:hAnsi="Times New Roman"/>
          <w:b w:val="false"/>
        </w:rPr>
        <w:t>0</w:t>
      </w:r>
      <w:r w:rsidRPr="00294FA2" w:rsidR="00FC531C">
        <w:rPr>
          <w:rFonts w:ascii="Times New Roman" w:hAnsi="Times New Roman"/>
          <w:b w:val="false"/>
        </w:rPr>
        <w:t>0</w:t>
      </w:r>
      <w:r w:rsidRPr="00294FA2" w:rsidR="00613796">
        <w:rPr>
          <w:rFonts w:ascii="Times New Roman" w:hAnsi="Times New Roman"/>
          <w:b w:val="false"/>
        </w:rPr>
        <w:t xml:space="preserve"> sati</w:t>
      </w:r>
    </w:p>
    <w:p w:rsidRPr="00294FA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Utvrđuje se da su na današnje ročište pristupili:</w:t>
      </w:r>
    </w:p>
    <w:p w:rsidRPr="00294FA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 predlagatelja</w:t>
      </w:r>
      <w:r w:rsidRPr="00294FA2" w:rsidR="00E96CC2">
        <w:rPr>
          <w:rFonts w:ascii="Times New Roman" w:hAnsi="Times New Roman"/>
          <w:b w:val="false"/>
        </w:rPr>
        <w:t>:</w:t>
      </w:r>
      <w:r w:rsidRPr="00294FA2" w:rsidR="00481E2D">
        <w:rPr>
          <w:rFonts w:ascii="Times New Roman" w:hAnsi="Times New Roman"/>
          <w:b w:val="false"/>
        </w:rPr>
        <w:t xml:space="preserve"> </w:t>
      </w:r>
      <w:r w:rsidRPr="00294FA2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294FA2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dužnika: </w:t>
      </w:r>
      <w:r w:rsidR="009E3C23">
        <w:rPr>
          <w:rFonts w:ascii="Times New Roman" w:hAnsi="Times New Roman"/>
          <w:b w:val="false"/>
        </w:rPr>
        <w:t xml:space="preserve">pun. </w:t>
      </w:r>
      <w:r w:rsidR="005511D5">
        <w:rPr>
          <w:rFonts w:ascii="Times New Roman" w:hAnsi="Times New Roman"/>
          <w:b w:val="false"/>
        </w:rPr>
        <w:t xml:space="preserve">Neli Bezjak, odvj. iz Rijeke, </w:t>
      </w:r>
      <w:r w:rsidR="007C5246">
        <w:rPr>
          <w:rFonts w:ascii="Times New Roman" w:hAnsi="Times New Roman"/>
          <w:b w:val="false"/>
        </w:rPr>
        <w:t>bez punomoći</w:t>
      </w:r>
    </w:p>
    <w:p w:rsidRPr="00294FA2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FINA: nitko, dostava poziva uredno iskazana  </w:t>
      </w:r>
    </w:p>
    <w:p w:rsidR="001F31CB" w:rsidP="00696143" w:rsidRDefault="001F31CB">
      <w:pPr>
        <w:pStyle w:val="Bezproreda"/>
        <w:jc w:val="both"/>
        <w:rPr>
          <w:rFonts w:ascii="Times New Roman" w:hAnsi="Times New Roman"/>
          <w:b w:val="false"/>
        </w:rPr>
      </w:pPr>
    </w:p>
    <w:p w:rsidRPr="00696143" w:rsidR="00696143" w:rsidP="00696143" w:rsidRDefault="000075A6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</w:rPr>
        <w:t>Privremeni stečajni uprav</w:t>
      </w:r>
      <w:r w:rsidR="009E3C23">
        <w:rPr>
          <w:rFonts w:ascii="Times New Roman" w:hAnsi="Times New Roman"/>
          <w:b w:val="false"/>
        </w:rPr>
        <w:t xml:space="preserve">itelj </w:t>
      </w:r>
      <w:r w:rsidRPr="00696143" w:rsidR="00696143">
        <w:rPr>
          <w:rFonts w:ascii="Times New Roman" w:hAnsi="Times New Roman"/>
          <w:b w:val="false"/>
          <w:bCs/>
        </w:rPr>
        <w:t xml:space="preserve">obrazlaže i predlaže kao u svom izviješću podnesenom sudu </w:t>
      </w:r>
      <w:r w:rsidR="00696143">
        <w:rPr>
          <w:rFonts w:ascii="Times New Roman" w:hAnsi="Times New Roman"/>
          <w:b w:val="false"/>
          <w:bCs/>
        </w:rPr>
        <w:t>12. veljače 2020</w:t>
      </w:r>
      <w:r w:rsidRPr="00696143" w:rsidR="00696143">
        <w:rPr>
          <w:rFonts w:ascii="Times New Roman" w:hAnsi="Times New Roman"/>
          <w:b w:val="false"/>
          <w:bCs/>
        </w:rPr>
        <w:t>.</w:t>
      </w:r>
      <w:r w:rsidR="00696143">
        <w:rPr>
          <w:rFonts w:ascii="Times New Roman" w:hAnsi="Times New Roman"/>
          <w:b w:val="false"/>
          <w:bCs/>
        </w:rPr>
        <w:t xml:space="preserve"> godine.</w:t>
      </w:r>
    </w:p>
    <w:p w:rsidR="000075A6" w:rsidP="0087482F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0075A6" w:rsidP="009E3C23" w:rsidRDefault="009E3C23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Utvrđuje se da prema Očevidniku neizvršenih osnova za plaćanje na dan </w:t>
      </w:r>
      <w:r w:rsidR="005511D5">
        <w:rPr>
          <w:rFonts w:ascii="Times New Roman" w:hAnsi="Times New Roman"/>
          <w:b w:val="false"/>
        </w:rPr>
        <w:t>16. lipnja</w:t>
      </w:r>
      <w:r>
        <w:rPr>
          <w:rFonts w:ascii="Times New Roman" w:hAnsi="Times New Roman"/>
          <w:b w:val="false"/>
        </w:rPr>
        <w:t xml:space="preserve"> 2020.</w:t>
      </w:r>
      <w:r w:rsidR="00696143">
        <w:rPr>
          <w:rFonts w:ascii="Times New Roman" w:hAnsi="Times New Roman"/>
          <w:b w:val="false"/>
        </w:rPr>
        <w:t xml:space="preserve"> godine dužnik ima evidentirane neizvršene</w:t>
      </w:r>
      <w:r>
        <w:rPr>
          <w:rFonts w:ascii="Times New Roman" w:hAnsi="Times New Roman"/>
          <w:b w:val="false"/>
        </w:rPr>
        <w:t xml:space="preserve"> osnove za plaćanje </w:t>
      </w:r>
      <w:r w:rsidR="00696143">
        <w:rPr>
          <w:rFonts w:ascii="Times New Roman" w:hAnsi="Times New Roman"/>
          <w:b w:val="false"/>
        </w:rPr>
        <w:t xml:space="preserve">u </w:t>
      </w:r>
      <w:r w:rsidR="00F61935">
        <w:rPr>
          <w:rFonts w:ascii="Times New Roman" w:hAnsi="Times New Roman"/>
          <w:b w:val="false"/>
        </w:rPr>
        <w:t xml:space="preserve">ukupnom </w:t>
      </w:r>
      <w:r w:rsidR="00696143">
        <w:rPr>
          <w:rFonts w:ascii="Times New Roman" w:hAnsi="Times New Roman"/>
          <w:b w:val="false"/>
        </w:rPr>
        <w:t xml:space="preserve">iznosu od </w:t>
      </w:r>
      <w:r w:rsidR="005511D5">
        <w:rPr>
          <w:rFonts w:ascii="Times New Roman" w:hAnsi="Times New Roman"/>
          <w:b w:val="false"/>
        </w:rPr>
        <w:t xml:space="preserve">69.071,59 </w:t>
      </w:r>
      <w:r>
        <w:rPr>
          <w:rFonts w:ascii="Times New Roman" w:hAnsi="Times New Roman"/>
          <w:b w:val="false"/>
        </w:rPr>
        <w:t>kn u razdoblju dužem od 60 dana</w:t>
      </w:r>
      <w:r w:rsidR="00F61935">
        <w:rPr>
          <w:rFonts w:ascii="Times New Roman" w:hAnsi="Times New Roman"/>
          <w:b w:val="false"/>
        </w:rPr>
        <w:t>, zbog čega kod dužnika nije otklonjen stečajni razlog nesposobnost za plaćanje iz čl. 6. SZ-a.</w:t>
      </w:r>
    </w:p>
    <w:p w:rsidR="000075A6" w:rsidP="0087482F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7C5246" w:rsidP="0087482F" w:rsidRDefault="007C5246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Pun. dužnika prilaže u spis izjavu o pristupanju dugu treće osobe ADRIAS NOVA – KAMENOBETONSKI PROIZVODI d.o.o. Crikvenica</w:t>
      </w:r>
      <w:r w:rsidR="00647B54">
        <w:rPr>
          <w:rFonts w:ascii="Times New Roman" w:hAnsi="Times New Roman"/>
          <w:b w:val="false"/>
        </w:rPr>
        <w:t>. Ujedno navodi da je treća osoba ADRIAS NOVA – KAMENOBETONSKI PROIZVODI d.o.o. Crikvenica podnijela sudskom registru prijavu za upis pripajanja dužniku.</w:t>
      </w:r>
    </w:p>
    <w:p w:rsidR="002C3C46" w:rsidP="0087482F" w:rsidRDefault="002C3C46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Pun. dužnika predlaže sudu odgodu ročišta na rok od 60 dana kako bi u tom roku bilo doneseno rješenje povodom njihove prijave za upis pripajanja dužniku. Ako rješenje povodom njihove prijave ne bi bilo pozitivno, dužnik se obvezuje podmiriti sve obveze evidentirane u Očevidniku redoslijeda osnova za plaćanje čime bi otklonio stečajni razlog nesposobnost za plaćanje.</w:t>
      </w:r>
    </w:p>
    <w:p w:rsidRPr="00294FA2" w:rsidR="007C5246" w:rsidP="0087482F" w:rsidRDefault="007C524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9E3C23" w:rsidR="009E3C23" w:rsidP="001807C7" w:rsidRDefault="009E3C23">
      <w:pPr>
        <w:ind w:firstLine="708"/>
        <w:jc w:val="both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>Sudac donosi</w:t>
      </w:r>
    </w:p>
    <w:p w:rsidRPr="009E3C23" w:rsidR="009E3C23" w:rsidP="001807C7" w:rsidRDefault="009E3C23">
      <w:pPr>
        <w:ind w:firstLine="708"/>
        <w:jc w:val="center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 xml:space="preserve">r j e š e n j e </w:t>
      </w:r>
    </w:p>
    <w:p w:rsidRPr="009E3C23" w:rsidR="009E3C23" w:rsidP="001807C7" w:rsidRDefault="009E3C23">
      <w:pPr>
        <w:ind w:firstLine="708"/>
        <w:jc w:val="center"/>
        <w:rPr>
          <w:rFonts w:ascii="Times New Roman" w:hAnsi="Times New Roman"/>
          <w:b w:val="false"/>
        </w:rPr>
      </w:pPr>
    </w:p>
    <w:p w:rsidRPr="009E3C23" w:rsidR="009E3C23" w:rsidP="001807C7" w:rsidRDefault="009E3C23">
      <w:pPr>
        <w:ind w:firstLine="708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 xml:space="preserve">Prihvaća se prijedlog dužnika te se današnje ročište odgađa, a slijedeće zakazuje za dan </w:t>
      </w:r>
    </w:p>
    <w:p w:rsidRPr="009E3C23" w:rsidR="009E3C23" w:rsidP="001807C7" w:rsidRDefault="009E3C23">
      <w:pPr>
        <w:ind w:firstLine="708"/>
        <w:rPr>
          <w:rFonts w:ascii="Times New Roman" w:hAnsi="Times New Roman"/>
          <w:b w:val="false"/>
        </w:rPr>
      </w:pPr>
    </w:p>
    <w:p w:rsidRPr="009E3C23" w:rsidR="009E3C23" w:rsidP="009E3C23" w:rsidRDefault="002C3C46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7. rujna</w:t>
      </w:r>
      <w:r w:rsidR="009E3C23">
        <w:rPr>
          <w:rFonts w:ascii="Times New Roman" w:hAnsi="Times New Roman"/>
          <w:b w:val="false"/>
        </w:rPr>
        <w:t xml:space="preserve"> 2020</w:t>
      </w:r>
      <w:r w:rsidRPr="009E3C23" w:rsidR="009E3C23">
        <w:rPr>
          <w:rFonts w:ascii="Times New Roman" w:hAnsi="Times New Roman"/>
          <w:b w:val="false"/>
        </w:rPr>
        <w:t xml:space="preserve">. </w:t>
      </w:r>
      <w:r>
        <w:rPr>
          <w:rFonts w:ascii="Times New Roman" w:hAnsi="Times New Roman"/>
          <w:b w:val="false"/>
        </w:rPr>
        <w:t>godine u 9.3</w:t>
      </w:r>
      <w:r w:rsidRPr="009E3C23" w:rsidR="009E3C23">
        <w:rPr>
          <w:rFonts w:ascii="Times New Roman" w:hAnsi="Times New Roman"/>
          <w:b w:val="false"/>
        </w:rPr>
        <w:t>0 sati</w:t>
      </w:r>
    </w:p>
    <w:p w:rsidRPr="009E3C23" w:rsidR="009E3C23" w:rsidP="001807C7" w:rsidRDefault="009E3C23">
      <w:pPr>
        <w:jc w:val="center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 xml:space="preserve">   kod Trgovačkog suda u Rijeci </w:t>
      </w:r>
    </w:p>
    <w:p w:rsidRPr="009E3C23" w:rsidR="009E3C23" w:rsidP="001807C7" w:rsidRDefault="009E3C23">
      <w:pPr>
        <w:jc w:val="center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>Zadarska ulica 1 i 3</w:t>
      </w:r>
    </w:p>
    <w:p w:rsidRPr="009E3C23" w:rsidR="009E3C23" w:rsidP="001807C7" w:rsidRDefault="009E3C23">
      <w:pPr>
        <w:jc w:val="center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>I. kat, sudnica broj 2</w:t>
      </w:r>
    </w:p>
    <w:p w:rsidRPr="009E3C23" w:rsidR="009E3C23" w:rsidP="001807C7" w:rsidRDefault="009E3C23">
      <w:pPr>
        <w:rPr>
          <w:rFonts w:ascii="Times New Roman" w:hAnsi="Times New Roman"/>
          <w:b w:val="false"/>
        </w:rPr>
      </w:pPr>
    </w:p>
    <w:p w:rsidRPr="009E3C23" w:rsidR="009E3C23" w:rsidP="009E3C23" w:rsidRDefault="009E3C23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što prisutni privremeni stečajni upravitelj i </w:t>
      </w:r>
      <w:r w:rsidR="002C3C46">
        <w:rPr>
          <w:rFonts w:ascii="Times New Roman" w:hAnsi="Times New Roman"/>
          <w:b w:val="false"/>
        </w:rPr>
        <w:t>pun. dužnika</w:t>
      </w:r>
      <w:r w:rsidRPr="009E3C23">
        <w:rPr>
          <w:rFonts w:ascii="Times New Roman" w:hAnsi="Times New Roman"/>
          <w:b w:val="false"/>
        </w:rPr>
        <w:t xml:space="preserve"> prima</w:t>
      </w:r>
      <w:r>
        <w:rPr>
          <w:rFonts w:ascii="Times New Roman" w:hAnsi="Times New Roman"/>
          <w:b w:val="false"/>
        </w:rPr>
        <w:t>ju</w:t>
      </w:r>
      <w:r w:rsidRPr="009E3C23">
        <w:rPr>
          <w:rFonts w:ascii="Times New Roman" w:hAnsi="Times New Roman"/>
          <w:b w:val="false"/>
        </w:rPr>
        <w:t xml:space="preserve"> na znanje te se smatra</w:t>
      </w:r>
      <w:r>
        <w:rPr>
          <w:rFonts w:ascii="Times New Roman" w:hAnsi="Times New Roman"/>
          <w:b w:val="false"/>
        </w:rPr>
        <w:t>ju</w:t>
      </w:r>
      <w:r w:rsidRPr="009E3C23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>,</w:t>
      </w:r>
      <w:r w:rsidRPr="009E3C23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294FA2" w:rsidR="009E3C23" w:rsidP="009E3C23" w:rsidRDefault="009E3C23">
      <w:pPr>
        <w:rPr>
          <w:rFonts w:ascii="Times New Roman" w:hAnsi="Times New Roman"/>
          <w:b w:val="false"/>
        </w:rPr>
      </w:pPr>
    </w:p>
    <w:p w:rsidRPr="00294FA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Dovršeno u </w:t>
      </w:r>
      <w:r w:rsidR="00696143">
        <w:rPr>
          <w:rFonts w:ascii="Times New Roman" w:hAnsi="Times New Roman"/>
          <w:b w:val="false"/>
          <w:bCs/>
        </w:rPr>
        <w:t>10</w:t>
      </w:r>
      <w:r w:rsidRPr="00294FA2" w:rsidR="00150A31">
        <w:rPr>
          <w:rFonts w:ascii="Times New Roman" w:hAnsi="Times New Roman"/>
          <w:b w:val="false"/>
          <w:bCs/>
        </w:rPr>
        <w:t>,</w:t>
      </w:r>
      <w:r w:rsidR="00696143">
        <w:rPr>
          <w:rFonts w:ascii="Times New Roman" w:hAnsi="Times New Roman"/>
          <w:b w:val="false"/>
          <w:bCs/>
        </w:rPr>
        <w:t>1</w:t>
      </w:r>
      <w:r w:rsidR="009E3C23">
        <w:rPr>
          <w:rFonts w:ascii="Times New Roman" w:hAnsi="Times New Roman"/>
          <w:b w:val="false"/>
          <w:bCs/>
        </w:rPr>
        <w:t>0</w:t>
      </w:r>
      <w:r w:rsidRPr="00294FA2">
        <w:rPr>
          <w:rFonts w:ascii="Times New Roman" w:hAnsi="Times New Roman"/>
          <w:b w:val="false"/>
          <w:bCs/>
        </w:rPr>
        <w:t xml:space="preserve"> sati</w:t>
      </w:r>
    </w:p>
    <w:p w:rsidRPr="00294FA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 </w:t>
      </w:r>
    </w:p>
    <w:p w:rsidRPr="00294FA2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 </w:t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294FA2" w:rsidR="005B7AC9">
        <w:rPr>
          <w:rFonts w:ascii="Times New Roman" w:hAnsi="Times New Roman"/>
          <w:b w:val="false"/>
        </w:rPr>
        <w:t xml:space="preserve">                 </w:t>
      </w:r>
      <w:r w:rsidRPr="00294FA2" w:rsidR="007B32C7">
        <w:rPr>
          <w:rFonts w:ascii="Times New Roman" w:hAnsi="Times New Roman"/>
          <w:b w:val="false"/>
        </w:rPr>
        <w:t xml:space="preserve">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537E0F">
        <w:rPr>
          <w:rFonts w:ascii="Times New Roman" w:hAnsi="Times New Roman"/>
          <w:b w:val="false"/>
        </w:rPr>
        <w:tab/>
      </w:r>
      <w:r w:rsidRPr="00294FA2" w:rsidR="00A85AFB">
        <w:rPr>
          <w:rFonts w:ascii="Times New Roman" w:hAnsi="Times New Roman"/>
          <w:b w:val="false"/>
        </w:rPr>
        <w:t xml:space="preserve">   </w:t>
      </w:r>
      <w:r w:rsidRPr="00294FA2" w:rsidR="00705DC7">
        <w:rPr>
          <w:rFonts w:ascii="Times New Roman" w:hAnsi="Times New Roman"/>
          <w:b w:val="false"/>
        </w:rPr>
        <w:t xml:space="preserve">  </w:t>
      </w:r>
      <w:r w:rsidRPr="00294FA2" w:rsidR="008A15B0">
        <w:rPr>
          <w:rFonts w:ascii="Times New Roman" w:hAnsi="Times New Roman"/>
          <w:b w:val="false"/>
        </w:rPr>
        <w:t xml:space="preserve"> </w:t>
      </w:r>
      <w:r w:rsidRPr="00294FA2" w:rsidR="00A85AFB">
        <w:rPr>
          <w:rFonts w:ascii="Times New Roman" w:hAnsi="Times New Roman"/>
          <w:b w:val="false"/>
        </w:rPr>
        <w:t>Privremeni stečajni upravitelj</w:t>
      </w:r>
    </w:p>
    <w:p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</w:p>
    <w:p w:rsidRPr="00294FA2" w:rsidR="00294FA2" w:rsidP="005B7AC9" w:rsidRDefault="00294FA2">
      <w:pPr>
        <w:jc w:val="both"/>
        <w:rPr>
          <w:rFonts w:ascii="Times New Roman" w:hAnsi="Times New Roman"/>
          <w:b w:val="false"/>
        </w:rPr>
      </w:pPr>
    </w:p>
    <w:p w:rsidRPr="00294FA2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294FA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Zapisničar </w:t>
      </w:r>
      <w:r w:rsidRPr="00294FA2">
        <w:rPr>
          <w:rFonts w:ascii="Times New Roman" w:hAnsi="Times New Roman"/>
          <w:b w:val="false"/>
        </w:rPr>
        <w:tab/>
        <w:t xml:space="preserve">       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127B73">
        <w:rPr>
          <w:rFonts w:ascii="Times New Roman" w:hAnsi="Times New Roman"/>
          <w:b w:val="false"/>
        </w:rPr>
        <w:tab/>
        <w:t xml:space="preserve">    </w:t>
      </w:r>
      <w:r w:rsidR="002C3C46">
        <w:rPr>
          <w:rFonts w:ascii="Times New Roman" w:hAnsi="Times New Roman"/>
          <w:b w:val="false"/>
        </w:rPr>
        <w:tab/>
      </w:r>
      <w:r w:rsidR="002C3C46">
        <w:rPr>
          <w:rFonts w:ascii="Times New Roman" w:hAnsi="Times New Roman"/>
          <w:b w:val="false"/>
        </w:rPr>
        <w:tab/>
      </w:r>
      <w:r w:rsidRPr="00294FA2" w:rsidR="00127B73">
        <w:rPr>
          <w:rFonts w:ascii="Times New Roman" w:hAnsi="Times New Roman"/>
          <w:b w:val="false"/>
        </w:rPr>
        <w:t xml:space="preserve"> </w:t>
      </w:r>
      <w:r w:rsidR="002C3C46">
        <w:rPr>
          <w:rFonts w:ascii="Times New Roman" w:hAnsi="Times New Roman"/>
          <w:b w:val="false"/>
        </w:rPr>
        <w:t>Dužnik</w:t>
      </w:r>
    </w:p>
    <w:sectPr w:rsidRPr="00294FA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89F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986080">
      <w:rPr>
        <w:rFonts w:ascii="Times New Roman" w:hAnsi="Times New Roman"/>
        <w:b w:val="false"/>
      </w:rPr>
      <w:t>5</w:t>
    </w:r>
    <w:r w:rsidR="001F31CB">
      <w:rPr>
        <w:rFonts w:ascii="Times New Roman" w:hAnsi="Times New Roman"/>
        <w:b w:val="false"/>
      </w:rPr>
      <w:t>80</w:t>
    </w:r>
    <w:r w:rsidR="00780DC0">
      <w:rPr>
        <w:rFonts w:ascii="Times New Roman" w:hAnsi="Times New Roman"/>
        <w:b w:val="false"/>
      </w:rPr>
      <w:t>/19-</w:t>
    </w:r>
    <w:r w:rsidR="005511D5">
      <w:rPr>
        <w:rFonts w:ascii="Times New Roman" w:hAnsi="Times New Roman"/>
        <w:b w:val="false"/>
      </w:rPr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3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19"/>
  </w:num>
  <w:num w:numId="18">
    <w:abstractNumId w:val="20"/>
  </w:num>
  <w:num w:numId="19">
    <w:abstractNumId w:val="8"/>
  </w:num>
  <w:num w:numId="20">
    <w:abstractNumId w:val="14"/>
  </w:num>
  <w:num w:numId="21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904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789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C3C46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1D5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47B54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9614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5246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741A"/>
    <w:rsid w:val="00873653"/>
    <w:rsid w:val="0087482F"/>
    <w:rsid w:val="00875582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3C23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C5B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C2A3C"/>
    <w:rsid w:val="00BD08FC"/>
    <w:rsid w:val="00BD24ED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2852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D7046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1935"/>
    <w:rsid w:val="00F641F3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04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lipnja 2020.</izvorni_sadrzaj>
    <derivirana_varijabla naziv="DomainObject.PlaniraniZavrsetakDatum_1">16. lipnja 2020.</derivirana_varijabla>
  </DomainObject.PlaniraniZavrsetakDatum>
  <DomainObject.PlaniraniPocetakDatum>
    <izvorni_sadrzaj>16. lipnja 2020.</izvorni_sadrzaj>
    <derivirana_varijabla naziv="DomainObject.PlaniraniPocetakDatum_1">16.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2020.</izvorni_sadrzaj>
    <derivirana_varijabla naziv="DomainObject.Zapisnik.DatumKreiranja_1">16.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St-580/2019-13</izvorni_sadrzaj>
    <derivirana_varijabla naziv="DomainObject.Zapisnik.Oznaka_1">St-580/2019-13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St-580/2019</izvorni_sadrzaj>
    <derivirana_varijabla naziv="DomainObject.Predmet.OznakaBroj_1">St-580/2019</derivirana_varijabla>
  </DomainObject.Predmet.OznakaBroj>
  <DomainObject.Predmet.OznakaBrojOptuznogAkta>
    <izvorni_sadrzaj>04-06-19-5425</izvorni_sadrzaj>
    <derivirana_varijabla naziv="DomainObject.Predmet.OznakaBrojOptuznogAkta_1">04-06-19-5425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KAMENO - BETONSKI PROIZVODI d.o.o.  Crikvenica zastupanog po punomoćniku Teodora Gašparović</izvorni_sadrzaj>
    <derivirana_varijabla naziv="DomainObject.Predmet.ProtustrankaFormated_1">  ADRIAS KAMENO - BETONSKI PROIZVODI d.o.o.  Crikvenica zastupanog po punomoćniku Teodora Gašparović</derivirana_varijabla>
  </DomainObject.Predmet.ProtustrankaFormated>
  <DomainObject.Predmet.ProtustrankaFormatedOIB>
    <izvorni_sadrzaj>  ADRIAS KAMENO - BETONSKI PROIZVODI d.o.o.  Crikvenica, OIB 90597351898 zastupanog po punomoćniku Teodora Gašparović</izvorni_sadrzaj>
    <derivirana_varijabla naziv="DomainObject.Predmet.ProtustrankaFormatedOIB_1">  ADRIAS KAMENO - BETONSKI PROIZVODI d.o.o.  Crikvenica, OIB 90597351898 zastupanog po punomoćniku Teodora Gašparović</derivirana_varijabla>
  </DomainObject.Predmet.ProtustrankaFormatedOIB>
  <DomainObject.Predmet.ProtustrankaFormatedWithAdress>
    <izvorni_sadrzaj> ADRIAS KAMENO - BETONSKI PROIZVODI d.o.o.  Crikvenica, Kotorska 86, 51260 Crikvenica zastupanog po punomoćniku Teodora Gašparović</izvorni_sadrzaj>
    <derivirana_varijabla naziv="DomainObject.Predmet.ProtustrankaFormatedWithAdress_1"> ADRIAS KAMENO - BETONSKI PROIZVODI d.o.o.  Crikvenica, Kotorska 86, 51260 Crikvenica zastupanog po punomoćniku Teodora Gašparović</derivirana_varijabla>
  </DomainObject.Predmet.ProtustrankaFormatedWithAdress>
  <DomainObject.Predmet.ProtustrankaFormatedWithAdressOIB>
    <izvorni_sadrzaj> ADRIAS KAMENO - BETONSKI PROIZVODI d.o.o.  Crikvenica, OIB 90597351898, Kotorska 86, 51260 Crikvenica zastupanog po punomoćniku Teodora Gašparović</izvorni_sadrzaj>
    <derivirana_varijabla naziv="DomainObject.Predmet.ProtustrankaFormatedWithAdressOIB_1"> ADRIAS KAMENO - BETONSKI PROIZVODI d.o.o.  Crikvenica, OIB 90597351898, Kotorska 86, 51260 Crikvenica zastupanog po punomoćniku Teodora Gašparović</derivirana_varijabla>
  </DomainObject.Predmet.ProtustrankaFormatedWithAdressOIB>
  <DomainObject.Predmet.ProtustrankaWithAdress>
    <izvorni_sadrzaj>ADRIAS KAMENO - BETONSKI PROIZVODI d.o.o.  Crikvenica Kotorska 86, 51260 Crikvenica</izvorni_sadrzaj>
    <derivirana_varijabla naziv="DomainObject.Predmet.ProtustrankaWithAdress_1">ADRIAS KAMENO - BETONSKI PROIZVODI d.o.o.  Crikvenica Kotorska 86, 51260 Crikvenica</derivirana_varijabla>
  </DomainObject.Predmet.ProtustrankaWithAdress>
  <DomainObject.Predmet.ProtustrankaWithAdressOIB>
    <izvorni_sadrzaj>ADRIAS KAMENO - BETONSKI PROIZVODI d.o.o.  Crikvenica, OIB 90597351898, Kotorska 86, 51260 Crikvenica</izvorni_sadrzaj>
    <derivirana_varijabla naziv="DomainObject.Predmet.ProtustrankaWithAdressOIB_1">ADRIAS KAMENO - BETONSKI PROIZVODI d.o.o.  Crikvenica, OIB 90597351898, Kotorska 86, 51260 Crikvenica</derivirana_varijabla>
  </DomainObject.Predmet.ProtustrankaWithAdressOIB>
  <DomainObject.Predmet.ProtustrankaNazivFormated>
    <izvorni_sadrzaj>ADRIAS KAMENO - BETONSKI PROIZVODI d.o.o.  Crikvenica</izvorni_sadrzaj>
    <derivirana_varijabla naziv="DomainObject.Predmet.ProtustrankaNazivFormated_1">ADRIAS KAMENO - BETONSKI PROIZVODI d.o.o.  Crikvenica</derivirana_varijabla>
  </DomainObject.Predmet.ProtustrankaNazivFormated>
  <DomainObject.Predmet.ProtustrankaNazivFormatedOIB>
    <izvorni_sadrzaj>ADRIAS KAMENO - BETONSKI PROIZVODI d.o.o.  Crikvenica, OIB 90597351898</izvorni_sadrzaj>
    <derivirana_varijabla naziv="DomainObject.Predmet.ProtustrankaNazivFormatedOIB_1">ADRIAS KAMENO - BETONSKI PROIZVODI d.o.o.  Crikvenica, OIB 90597351898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KAMENO - BETONSKI PROIZVODI d.o.o.  Crikvenica zastupanog po punomoćniku Teodora Gašparović</item>
    </izvorni_sadrzaj>
    <derivirana_varijabla naziv="DomainObject.Predmet.ProtuStrankaListFormated_1">
      <item>ADRIAS KAMENO - BETONSKI PROIZVODI d.o.o.  Crikvenica zastupanog po punomoćniku Teodora Gašparović</item>
    </derivirana_varijabla>
  </DomainObject.Predmet.ProtuStrankaListFormated>
  <DomainObject.Predmet.ProtuStrankaListFormatedOIB>
    <izvorni_sadrzaj>
      <item>ADRIAS KAMENO - BETONSKI PROIZVODI d.o.o.  Crikvenica, OIB 90597351898 zastupanog po punomoćniku Teodora Gašparović</item>
    </izvorni_sadrzaj>
    <derivirana_varijabla naziv="DomainObject.Predmet.ProtuStrankaListFormatedOIB_1">
      <item>ADRIAS KAMENO - BETONSKI PROIZVODI d.o.o.  Crikvenica, OIB 90597351898 zastupanog po punomoćniku Teodora Gašparović</item>
    </derivirana_varijabla>
  </DomainObject.Predmet.ProtuStrankaListFormatedOIB>
  <DomainObject.Predmet.ProtuStrankaListFormatedWithAdress>
    <izvorni_sadrzaj>
      <item>ADRIAS KAMENO - BETONSKI PROIZVODI d.o.o.  Crikvenica, Kotorska 86, 51260 Crikvenica zastupanog po punomoćniku Teodora Gašparović</item>
    </izvorni_sadrzaj>
    <derivirana_varijabla naziv="DomainObject.Predmet.ProtuStrankaListFormatedWithAdress_1">
      <item>ADRIAS KAMENO - BETONSKI PROIZVODI d.o.o.  Crikvenica, Kotorska 86, 51260 Crikvenica zastupanog po punomoćniku Teodora Gašparović</item>
    </derivirana_varijabla>
  </DomainObject.Predmet.ProtuStrankaListFormatedWithAdress>
  <DomainObject.Predmet.ProtuStrankaListFormatedWithAdressOIB>
    <izvorni_sadrzaj>
      <item>ADRIAS KAMENO - BETONSKI PROIZVODI d.o.o.  Crikvenica, OIB 90597351898, Kotorska 86, 51260 Crikvenica zastupanog po punomoćniku Teodora Gašparović</item>
    </izvorni_sadrzaj>
    <derivirana_varijabla naziv="DomainObject.Predmet.ProtuStrankaListFormatedWithAdressOIB_1">
      <item>ADRIAS KAMENO - BETONSKI PROIZVODI d.o.o.  Crikvenica, OIB 90597351898, Kotorska 86, 51260 Crikvenica zastupanog po punomoćniku Teodora Gašparović</item>
    </derivirana_varijabla>
  </DomainObject.Predmet.ProtuStrankaListFormatedWithAdressOIB>
  <DomainObject.Predmet.ProtuStrankaListNazivFormated>
    <izvorni_sadrzaj>
      <item>ADRIAS KAMENO - BETONSKI PROIZVODI d.o.o.  Crikvenica</item>
    </izvorni_sadrzaj>
    <derivirana_varijabla naziv="DomainObject.Predmet.ProtuStrankaListNazivFormated_1">
      <item>ADRIAS KAMENO - BETONSKI PROIZVODI d.o.o.  Crikvenica</item>
    </derivirana_varijabla>
  </DomainObject.Predmet.ProtuStrankaListNazivFormated>
  <DomainObject.Predmet.ProtuStrankaListNazivFormatedOIB>
    <izvorni_sadrzaj>
      <item>ADRIAS KAMENO - BETONSKI PROIZVODI d.o.o.  Crikvenica, OIB 90597351898</item>
    </izvorni_sadrzaj>
    <derivirana_varijabla naziv="DomainObject.Predmet.ProtuStrankaListNazivFormatedOIB_1">
      <item>ADRIAS KAMENO - BETONSKI PROIZVODI d.o.o.  Crikvenica, OIB 90597351898</item>
    </derivirana_varijabla>
  </DomainObject.Predmet.ProtuStrankaListNazivFormatedOIB>
  <DomainObject.Predmet.OstaliListFormated>
    <izvorni_sadrzaj>
      <item>Teodora Gašparović punomoćnica sudionika u postupku ADRIAS KAMENO - BETONSKI PROIZVODI d.o.o.  Crikvenica</item>
    </izvorni_sadrzaj>
    <derivirana_varijabla naziv="DomainObject.Predmet.OstaliListFormated_1">
      <item>Teodora Gašparović punomoćnica sudionika u postupku ADRIAS KAMENO - BETONSKI PROIZVODI d.o.o.  Crikvenica</item>
    </derivirana_varijabla>
  </DomainObject.Predmet.OstaliListFormated>
  <DomainObject.Predmet.OstaliListFormatedOIB>
    <izvorni_sadrzaj>
      <item>Teodora Gašparović, OIB 69957231424 punomoćnica sudionika u postupku ADRIAS KAMENO - BETONSKI PROIZVODI d.o.o.  Crikvenica</item>
    </izvorni_sadrzaj>
    <derivirana_varijabla naziv="DomainObject.Predmet.OstaliListFormatedOIB_1">
      <item>Teodora Gašparović, OIB 69957231424 punomoćnica sudionika u postupku ADRIAS KAMENO - BETONSKI PROIZVODI d.o.o.  Crikvenica</item>
    </derivirana_varijabla>
  </DomainObject.Predmet.OstaliListFormatedOIB>
  <DomainObject.Predmet.OstaliListFormatedWithAdress>
    <izvorni_sadrzaj>
      <item>Teodora Gašparović, Kotorska 12, 51260 Crikvenica punomoćnica sudionika u postupku ADRIAS KAMENO - BETONSKI PROIZVODI d.o.o.  Crikvenica</item>
    </izvorni_sadrzaj>
    <derivirana_varijabla naziv="DomainObject.Predmet.OstaliListFormatedWithAdress_1">
      <item>Teodora Gašparović, Kotorska 12, 51260 Crikvenica punomoćnica sudionika u postupku ADRIAS KAMENO - BETONSKI PROIZVODI d.o.o.  Crikvenica</item>
    </derivirana_varijabla>
  </DomainObject.Predmet.OstaliListFormatedWithAdress>
  <DomainObject.Predmet.OstaliListFormatedWithAdressOIB>
    <izvorni_sadrzaj>
      <item>Teodora Gašparović, OIB 69957231424, Kotorska 12, 51260 Crikvenica punomoćnica sudionika u postupku ADRIAS KAMENO - BETONSKI PROIZVODI d.o.o.  Crikvenica</item>
    </izvorni_sadrzaj>
    <derivirana_varijabla naziv="DomainObject.Predmet.OstaliListFormatedWithAdressOIB_1">
      <item>Teodora Gašparović, OIB 69957231424, Kotorska 12, 51260 Crikvenica punomoćnica sudionika u postupku ADRIAS KAMENO - BETONSKI PROIZVODI d.o.o.  Crikvenica</item>
    </derivirana_varijabla>
  </DomainObject.Predmet.OstaliListFormatedWithAdressOIB>
  <DomainObject.Predmet.OstaliListNazivFormated>
    <izvorni_sadrzaj>
      <item>Teodora Gašparović</item>
    </izvorni_sadrzaj>
    <derivirana_varijabla naziv="DomainObject.Predmet.OstaliListNazivFormated_1">
      <item>Teodora Gašparović</item>
    </derivirana_varijabla>
  </DomainObject.Predmet.OstaliListNazivFormated>
  <DomainObject.Predmet.OstaliListNazivFormatedOIB>
    <izvorni_sadrzaj>
      <item>Teodora Gašparović, OIB 69957231424</item>
    </izvorni_sadrzaj>
    <derivirana_varijabla naziv="DomainObject.Predmet.OstaliListNazivFormatedOIB_1">
      <item>Teodora Gašparović, OIB 69957231424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2020.</izvorni_sadrzaj>
    <derivirana_varijabla naziv="DomainObject.Datum_1">16. lipnja 2020.</derivirana_varijabla>
  </DomainObject.Datum>
  <DomainObject.PoslovniBrojDokumenta>
    <izvorni_sadrzaj>St-580/2019-13</izvorni_sadrzaj>
    <derivirana_varijabla naziv="DomainObject.PoslovniBrojDokumenta_1">St-580/2019-13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KAMENO - BETONSKI PROIZVODI d.o.o.  Crikvenica</izvorni_sadrzaj>
    <derivirana_varijabla naziv="DomainObject.Predmet.ProtustrankaIDrugi_1">ADRIAS KAMENO - BETONSKI PROIZVODI 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ADRIAS KAMENO - BETONSKI PROIZVODI d.o.o.  Crikvenica, OIB 90597351898, Kotorska 86, 51260 Crikvenica</izvorni_sadrzaj>
    <derivirana_varijabla naziv="DomainObject.Predmet.ProtustrankaIDrugiAdressOIB_1">ADRIAS KAMENO - BETONSKI PROIZVODI d.o.o.  Crikvenica, OIB 90597351898, Kotorska 86,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ADRIAS KAMENO - BETONSKI PROIZVODI d.o.o.  Crikvenica</item>
      <item>Teodora Gašparović</item>
    </izvorni_sadrzaj>
    <derivirana_varijabla naziv="DomainObject.Predmet.SudioniciListNaziv_1">
      <item>FINA  Rijeka</item>
      <item>ADRIAS KAMENO - BETONSKI PROIZVODI d.o.o.  Crikvenica</item>
      <item>Teodora Gašparović</item>
    </derivirana_varijabla>
  </DomainObject.Predmet.SudioniciListNaziv>
  <DomainObject.Predmet.SudioniciListAdressOIB>
    <izvorni_sadrzaj>
      <item>FINA  Rijeka, OIB 85821130368, Frana Kurelca 8,51000 Rijeka</item>
      <item>ADRIAS KAMENO - BETONSKI PROIZVODI d.o.o.  Crikvenica, OIB 90597351898, Kotorska 86,51260 Crikvenica</item>
      <item>Teodora Gašparović, OIB 69957231424, Kotorska 12,51260 Crikvenica</item>
    </izvorni_sadrzaj>
    <derivirana_varijabla naziv="DomainObject.Predmet.SudioniciListAdressOIB_1">
      <item>FINA  Rijeka, OIB 85821130368, Frana Kurelca 8,51000 Rijeka</item>
      <item>ADRIAS KAMENO - BETONSKI PROIZVODI d.o.o.  Crikvenica, OIB 90597351898, Kotorska 86,51260 Crikvenica</item>
      <item>Teodora Gašparović, OIB 69957231424, Kotorska 12,51260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90597351898</item>
      <item>, OIB 69957231424</item>
    </izvorni_sadrzaj>
    <derivirana_varijabla naziv="DomainObject.Predmet.SudioniciListNazivOIB_1">
      <item>, OIB 85821130368</item>
      <item>, OIB 90597351898</item>
      <item>, OIB 69957231424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9A118-C809-4129-A1CF-FA3C3C22E04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354</properties:Words>
  <properties:Characters>1952</properties:Characters>
  <properties:Lines>64</properties:Lines>
  <properties:Paragraphs>30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2020-06-03T13:00:00Z</dcterms:created>
  <dc:creator>rcerneka</dc:creator>
  <cp:lastModifiedBy>Dajana Jurković</cp:lastModifiedBy>
  <cp:lastPrinted>2019-09-11T09:28:00Z</cp:lastPrinted>
  <dcterms:modified xmlns:xsi="http://www.w3.org/2001/XMLSchema-instance" xsi:type="dcterms:W3CDTF">2020-06-16T08:50:00Z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St-580/2019-13 / Zapisnik - Ročište radi rasprave o uvjetima za otvaranje steč. post. (580,19 zapisnik prethodni 16.06.2020.docx)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